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0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4"/>
        <w:gridCol w:w="2744"/>
        <w:gridCol w:w="2744"/>
        <w:gridCol w:w="2744"/>
        <w:gridCol w:w="2744"/>
      </w:tblGrid>
      <w:tr w:rsidR="00EE1DDF" w:rsidRPr="00EE1DDF" w:rsidTr="00C4730E">
        <w:tc>
          <w:tcPr>
            <w:tcW w:w="137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zh-CN"/>
              </w:rPr>
              <w:t>MODELLO A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240" w:lineRule="auto"/>
              <w:ind w:left="363"/>
              <w:jc w:val="center"/>
              <w:textAlignment w:val="baseline"/>
              <w:rPr>
                <w:rFonts w:ascii="Times New Roman" w:eastAsia="Arial Unicode MS" w:hAnsi="Times New Roman" w:cs="Garamond"/>
                <w:b/>
                <w:b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Garamond"/>
                <w:b/>
                <w:bCs/>
                <w:color w:val="000000"/>
                <w:kern w:val="3"/>
                <w:sz w:val="24"/>
                <w:szCs w:val="24"/>
                <w:lang w:eastAsia="zh-CN"/>
              </w:rPr>
              <w:t>MICROCOMPETENZE ESSENZIALI E DEFINIZIONE DELLE PRESTAZIONI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zh-CN"/>
              </w:rPr>
              <w:t>TPSEE</w:t>
            </w:r>
          </w:p>
        </w:tc>
      </w:tr>
      <w:tr w:rsidR="00EE1DDF" w:rsidRPr="00EE1DDF" w:rsidTr="00C4730E"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proofErr w:type="spellStart"/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Microcompetenze</w:t>
            </w:r>
            <w:proofErr w:type="spellEnd"/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 xml:space="preserve"> essenziali*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(o obiettivi di apprendimento)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(riportare il codice)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MS Minngs" w:hAnsi="Times New Roman" w:cs="Times New Roman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MS Minngs" w:hAnsi="Times New Roman" w:cs="Times New Roman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MS Minngs" w:hAnsi="Times New Roman" w:cs="Times New Roman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Prestazioni minime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MS Minngs" w:hAnsi="Times New Roman" w:cs="Times New Roman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(descrivere la prestazione minima per il livello di competenza sufficiente)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keepNext/>
              <w:suppressAutoHyphens/>
              <w:autoSpaceDN w:val="0"/>
              <w:spacing w:before="240" w:after="60"/>
              <w:textAlignment w:val="baseline"/>
              <w:outlineLvl w:val="0"/>
              <w:rPr>
                <w:rFonts w:ascii="Times New Roman" w:eastAsia="MS Minngs" w:hAnsi="Times New Roman" w:cs="Arial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MS Minngs" w:hAnsi="Times New Roman" w:cs="Arial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Prestazioni medie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(descrivere la prestazione relativa alla fascia di valutazione 7 -8))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Prestazioni avanzate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Descrivere la prestazione relativa alla fascia di valutazione alta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9 )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Prestazione eccellente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/>
              <w:textAlignment w:val="baseline"/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</w:pPr>
            <w:r w:rsidRPr="00EE1DDF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000000"/>
                <w:kern w:val="3"/>
                <w:sz w:val="24"/>
                <w:szCs w:val="24"/>
                <w:lang w:eastAsia="zh-CN"/>
              </w:rPr>
              <w:t>Descrivere la prestazione relativa alla fascia di valutazione 10)</w:t>
            </w:r>
          </w:p>
        </w:tc>
      </w:tr>
      <w:tr w:rsidR="00EE1DDF" w:rsidRPr="00EE1DDF" w:rsidTr="00C4730E"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17"/>
                <w:szCs w:val="17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17"/>
                <w:szCs w:val="17"/>
                <w:lang w:eastAsia="zh-CN"/>
              </w:rPr>
              <w:t>COMPRENSIONE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Conoscere ed esporre gli elementi essenziali dell'argomento trattato seppur commettendo alcuni errori nell'esecuzione di semplici compiti.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Esporre correttamente l'argomento trattato.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Usare il linguaggio scientifico in maniera adeguata.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Esporre ed inquadrare nel contesto corretto l'argomento trattato.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Usare con proprietà il linguaggio scientifico.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Esporre ed inquadrare nel contesto corretto l'argomento trattato in maniera autonoma.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Usare con dimestichezza il linguaggio scientifico.</w:t>
            </w:r>
          </w:p>
        </w:tc>
      </w:tr>
      <w:tr w:rsidR="00EE1DDF" w:rsidRPr="00EE1DDF" w:rsidTr="00C4730E">
        <w:trPr>
          <w:trHeight w:val="1058"/>
        </w:trPr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17"/>
                <w:szCs w:val="17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17"/>
                <w:szCs w:val="17"/>
                <w:lang w:eastAsia="zh-CN"/>
              </w:rPr>
              <w:t>UTILIZZO DELLE STRATEGIE RISOLUTIVE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i linguaggi specifici in modo approssimativo.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Applicare le conoscenze acquisite in semplici compiti.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Applicare i procedimenti risolutivi correttamente.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Usare il formalismo matematico nel modo corretto.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in maniera corretta i software informatici.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Applicare i procedimenti risolutivi in modo corretto ed approfondito.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Usare il formalismo matematico in modo corretto.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in maniera adeguata i software informatici.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Applicare i procedimenti risolutivi in modo corretto, approfondito ed autonomo.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Usare il formalismo matematico con speditezza in modo autonomo.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in maniera approfondita ed autonoma i software informatici.</w:t>
            </w:r>
          </w:p>
        </w:tc>
      </w:tr>
      <w:tr w:rsidR="00EE1DDF" w:rsidRPr="00EE1DDF" w:rsidTr="00C4730E">
        <w:trPr>
          <w:trHeight w:val="933"/>
        </w:trPr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17"/>
                <w:szCs w:val="17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17"/>
                <w:szCs w:val="17"/>
                <w:lang w:eastAsia="zh-CN"/>
              </w:rPr>
              <w:lastRenderedPageBreak/>
              <w:t>CONTESTUALIZZAZIONE, INTERAZIONE E COLLABORAZIONE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Effettuare semplici analisi, sotto la guida del docente.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gli elementi di base della strumentazione di laboratorio e di settore.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Analizzare correttamente i rischi delle varie soluzioni tecniche per la vita sociale e culturale.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Redigere seppure con qualche difficoltà relazioni tecniche riguardanti le attività di gruppo e/o individuali</w:t>
            </w:r>
            <w:bookmarkStart w:id="0" w:name="_GoBack"/>
            <w:bookmarkEnd w:id="0"/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Fare analisi, sintetizzare le conoscenze, effettuare valutazioni lineari se opportunamente guidati.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la strumentazione di laboratorio e di settore.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Ricercare, in contesti di ricerca applicata, procedure e tecniche per trovare soluzioni innovative e migliorative.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Analizzare correttamente il valore, i limiti e i rischi delle varie soluzioni tecniche per la vita sociale e culturale.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Redigere relazioni tecniche e documentare le attività individuali e di gruppo.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Fare analisi, sintetizzare le conoscenze, effettuare valutazioni lineari anche se non in completa autonomia.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la strumentazione di laboratorio e di settore e applicare i metodi di misura per effettuare verifiche, controlli e collaudi.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in contesti di ricerca applicata procedure e tecniche per trovare soluzioni innovative e migliorative.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 xml:space="preserve">Applicare correttamente il valore, i limiti e i rischi delle varie soluzioni tecniche per la vita sociale e culturale.  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Redigere relazioni tecniche e documentare le attività individuali e di gruppo relative a situazioni professionali.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Fare analisi, sintetizzare le conoscenze, effettuare valutazioni lineari in completa autonomia.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la strumentazione di laboratorio e di settore con dimestichezza e applicare i metodi di misura per effettuare verifiche, controlli e collaudi in modo autonomo.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Utilizzare in contesti di ricerca applicata procedure e tecniche per trovare soluzioni innovative, originali, migliorative in maniera autonoma.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 xml:space="preserve">Applicare correttamente ed in autonomia il valore, i limiti e i rischi delle varie soluzioni tecniche per la vita sociale e culturale.  </w:t>
            </w:r>
          </w:p>
          <w:p w:rsidR="00EE1DDF" w:rsidRPr="00EE1DDF" w:rsidRDefault="00EE1DDF" w:rsidP="00EE1DDF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</w:pPr>
            <w:r w:rsidRPr="00EE1DDF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</w:rPr>
              <w:t>Redigere relazioni tecniche dettagliate e documentare le attività individuali e di gruppo relative a situazioni professionali in completa autonomia.</w:t>
            </w:r>
          </w:p>
        </w:tc>
      </w:tr>
    </w:tbl>
    <w:p w:rsidR="00EE1DDF" w:rsidRPr="00EE1DDF" w:rsidRDefault="00EE1DDF" w:rsidP="00EE1DDF">
      <w:pPr>
        <w:suppressAutoHyphens/>
        <w:autoSpaceDN w:val="0"/>
        <w:spacing w:after="0" w:line="240" w:lineRule="auto"/>
        <w:textAlignment w:val="baseline"/>
        <w:rPr>
          <w:rFonts w:ascii="Times New Roman" w:eastAsia="MS Minngs" w:hAnsi="Times New Roman" w:cs="Times New Roman"/>
          <w:kern w:val="3"/>
          <w:sz w:val="24"/>
          <w:szCs w:val="24"/>
          <w:lang w:eastAsia="zh-CN"/>
        </w:rPr>
      </w:pPr>
    </w:p>
    <w:p w:rsidR="008B4050" w:rsidRDefault="008B4050"/>
    <w:sectPr w:rsidR="008B4050" w:rsidSect="00EE1DDF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ngs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0A0"/>
    <w:rsid w:val="005B70A0"/>
    <w:rsid w:val="008B4050"/>
    <w:rsid w:val="00E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2026-05-16T13:28:00Z</dcterms:created>
  <dcterms:modified xsi:type="dcterms:W3CDTF">2026-05-16T13:29:00Z</dcterms:modified>
</cp:coreProperties>
</file>